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OSD-JM 305 - EVRENİN OLUŞUMU VE GELİŞİMİ - Rektörlük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Genel Bilgiler</w:t>
      </w:r>
    </w:p>
    <w:p w:rsidR="00D32710" w:rsidRPr="00D32710" w:rsidRDefault="00D32710" w:rsidP="00D32710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25" style="width:0;height:0" o:hralign="center" o:hrstd="t" o:hr="t" fillcolor="#a0a0a0" stroked="f"/>
        </w:pic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Dersin Amacı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Bu dersin amacı, yeryuvarının oluşumu, evrimi ve geçirdiği jeolojik süreçler hakkında bilgi kazandırmaktır.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Dersin İçeriği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Ders kapsamında güneş sistemi, evrenin oluşum teorileri, yerin içyapısı, yeryuvarını kontrol eden iç ve dış dinamikler, mineraller, </w:t>
      </w:r>
      <w:proofErr w:type="spell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magmatizma</w:t>
      </w:r>
      <w:proofErr w:type="spell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metamorfizma</w:t>
      </w:r>
      <w:proofErr w:type="spell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volkanizma</w:t>
      </w:r>
      <w:proofErr w:type="spell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, sedimantasyon, ayrışma, deformasyon ve yeraltı-yüzey suları konuları işlenecektir.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Dersin Kitabı / Malzemesi / Önerilen Kaynaklar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Monroe, J. S</w:t>
      </w:r>
      <w:proofErr w:type="gram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.,</w:t>
      </w:r>
      <w:proofErr w:type="gram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Wicander</w:t>
      </w:r>
      <w:proofErr w:type="spell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R., (2007). Fiziksel Jeoloji: </w:t>
      </w:r>
      <w:proofErr w:type="spell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Yeryuvarı'nın</w:t>
      </w:r>
      <w:proofErr w:type="spell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Araştırılması. (Çeviri: Dirik, K</w:t>
      </w:r>
      <w:proofErr w:type="gramStart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.,</w:t>
      </w:r>
      <w:proofErr w:type="gramEnd"/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&amp; Şener, M.) TMMOB Jeoloji Mühendisleri Odası.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Planlanan Öğrenme Etkinlikleri ve Öğretme Yöntemleri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Okuma; sunu; düz anlatım; tartışma; beyin fırtınası; soru-cevap; örnek olay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 Veren Öğretim Elemanı Yardımcıları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Öğretim elemanı yardımcısı bulunmamaktadır.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Dersin Verilişi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Sözlü anlatım</w:t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 Veren Öğretim Elemanları</w:t>
      </w:r>
    </w:p>
    <w:p w:rsidR="00D32710" w:rsidRPr="00D32710" w:rsidRDefault="00D32710" w:rsidP="00D32710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Prof. Dr. Feyza Dinçer</w:t>
      </w:r>
    </w:p>
    <w:p w:rsidR="00D32710" w:rsidRPr="00D32710" w:rsidRDefault="00D32710" w:rsidP="00D3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Program Çıktısı</w:t>
      </w:r>
    </w:p>
    <w:p w:rsidR="00D32710" w:rsidRPr="00D32710" w:rsidRDefault="00D32710" w:rsidP="00D32710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26" style="width:0;height:0" o:hralign="center" o:hrstd="t" o:hr="t" fillcolor="#a0a0a0" stroked="f"/>
        </w:pict>
      </w:r>
    </w:p>
    <w:p w:rsidR="00D32710" w:rsidRPr="00D32710" w:rsidRDefault="00D32710" w:rsidP="00D32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Yeryuvarının oluşumu ile ilgili teorileri açıklayabilir.</w:t>
      </w:r>
    </w:p>
    <w:p w:rsidR="00D32710" w:rsidRPr="00D32710" w:rsidRDefault="00D32710" w:rsidP="00D32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Yeryuvarının geçirmiş olduğu jeolojik süreçleri temel düzeyde açıklayabilir.</w:t>
      </w:r>
    </w:p>
    <w:p w:rsidR="00D32710" w:rsidRPr="00D32710" w:rsidRDefault="00D32710" w:rsidP="00D32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Yeryuvarının katmanlarını tanımlayabilir</w:t>
      </w:r>
    </w:p>
    <w:p w:rsidR="00D32710" w:rsidRPr="00D32710" w:rsidRDefault="00D32710" w:rsidP="00D3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2710" w:rsidRDefault="00D32710">
      <w:pPr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br w:type="page"/>
      </w: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lastRenderedPageBreak/>
        <w:t>Haftalık İçerikler</w:t>
      </w:r>
    </w:p>
    <w:p w:rsidR="00D32710" w:rsidRPr="00D32710" w:rsidRDefault="00D32710" w:rsidP="00D32710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27" style="width:0;height:0" o:hralign="center" o:hrstd="t" o:hr="t" fillcolor="#a0a0a0" stroked="f"/>
        </w:pict>
      </w:r>
    </w:p>
    <w:tbl>
      <w:tblPr>
        <w:tblW w:w="93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215"/>
        <w:gridCol w:w="1440"/>
        <w:gridCol w:w="2417"/>
        <w:gridCol w:w="2574"/>
        <w:gridCol w:w="1174"/>
      </w:tblGrid>
      <w:tr w:rsidR="00D32710" w:rsidRPr="00D32710" w:rsidTr="00D32710">
        <w:trPr>
          <w:trHeight w:val="92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Hazırlık Bilgileri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Öğretim </w:t>
            </w:r>
            <w:proofErr w:type="spellStart"/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Metodları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</w:tr>
      <w:tr w:rsidR="00D32710" w:rsidRPr="00D32710" w:rsidTr="00D32710">
        <w:trPr>
          <w:trHeight w:val="9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24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1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Güneş Sistemimiz - Kökeni ve Evrimi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anlatım; tartışma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4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D32710" w:rsidRPr="00D32710" w:rsidTr="00D32710">
              <w:trPr>
                <w:trHeight w:val="96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Yeryuvarının Oluşumu: </w:t>
                  </w: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Big</w:t>
                  </w:r>
                  <w:proofErr w:type="spell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Bang</w:t>
                  </w:r>
                  <w:proofErr w:type="spell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(Büyük Patlama)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anlatım; tartışma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19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1"/>
            </w:tblGrid>
            <w:tr w:rsidR="00D32710" w:rsidRPr="00D32710" w:rsidTr="00D32710">
              <w:trPr>
                <w:trHeight w:val="96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Yeryuvarının Oluşumu: </w:t>
                  </w: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Nebula</w:t>
                  </w:r>
                  <w:proofErr w:type="spell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Teorisi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anlatım; tartışma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3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Yeryuvarının İç Yapısı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05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D32710" w:rsidRPr="00D32710" w:rsidTr="00D32710">
              <w:trPr>
                <w:trHeight w:val="96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Yeryuvarının İç ve Dış Dinamikleri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3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Mineraller ve Kayaçlar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2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Magmatizma</w:t>
                  </w:r>
                  <w:proofErr w:type="spellEnd"/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soru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-cevap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5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 Sınav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3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Metamorfizma</w:t>
                  </w:r>
                  <w:proofErr w:type="spellEnd"/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anlatım;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11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3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Volkanizma</w:t>
                  </w:r>
                  <w:proofErr w:type="spellEnd"/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anlatım; tartışma;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3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Sedimantasyon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0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anlatım; tartışma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Ayrışma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2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7"/>
            </w:tblGrid>
            <w:tr w:rsidR="00D32710" w:rsidRPr="00D32710" w:rsidTr="00D32710">
              <w:trPr>
                <w:trHeight w:val="96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sunu</w:t>
                  </w:r>
                  <w:proofErr w:type="gramEnd"/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; düz anlatım; tartışma; beyin fırtınası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9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Deformasyon ve Levha Tektoniği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anlatım; tartışma;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Yüzey Suları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710" w:rsidRPr="00D32710" w:rsidTr="00D32710">
        <w:trPr>
          <w:trHeight w:val="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0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9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Okuma; sunu; düz anlatım; tartışma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7"/>
            </w:tblGrid>
            <w:tr w:rsidR="00D32710" w:rsidRPr="00D32710" w:rsidTr="00D32710">
              <w:trPr>
                <w:trHeight w:val="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2710" w:rsidRPr="00D32710" w:rsidRDefault="00D32710" w:rsidP="00D3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32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Yüzey Suları</w:t>
                  </w:r>
                </w:p>
              </w:tc>
            </w:tr>
          </w:tbl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32710" w:rsidRDefault="00D3271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D32710" w:rsidRPr="00D32710" w:rsidRDefault="00D32710" w:rsidP="00D3271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İş Yükleri</w:t>
      </w:r>
    </w:p>
    <w:p w:rsidR="00D32710" w:rsidRPr="00D32710" w:rsidRDefault="00D32710" w:rsidP="00D32710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28" style="width:0;height:0" o:hralign="center" o:hrstd="t" o:hr="t" fillcolor="#a0a0a0" stroked="f"/>
        </w:pict>
      </w:r>
    </w:p>
    <w:tbl>
      <w:tblPr>
        <w:tblW w:w="94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9"/>
        <w:gridCol w:w="1275"/>
        <w:gridCol w:w="2542"/>
      </w:tblGrid>
      <w:tr w:rsidR="00D32710" w:rsidRPr="00D32710" w:rsidTr="00D32710">
        <w:trPr>
          <w:trHeight w:val="3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Sayısı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Süresi (saat)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  <w:tr w:rsidR="00D32710" w:rsidRPr="00D32710" w:rsidTr="00D32710">
        <w:trPr>
          <w:trHeight w:val="3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Teorik Ders Anlatım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</w:tbl>
    <w:p w:rsidR="00D32710" w:rsidRPr="00D32710" w:rsidRDefault="00D32710" w:rsidP="00D3271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2710" w:rsidRPr="00D32710" w:rsidRDefault="00D32710" w:rsidP="00D32710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D32710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Değerlendirme</w:t>
      </w:r>
    </w:p>
    <w:p w:rsidR="00D32710" w:rsidRPr="00D32710" w:rsidRDefault="00D32710" w:rsidP="00D32710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D32710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29" style="width:0;height:0" o:hralign="center" o:hrstd="t" o:hr="t" fillcolor="#a0a0a0" stroked="f"/>
        </w:pict>
      </w:r>
    </w:p>
    <w:tbl>
      <w:tblPr>
        <w:tblW w:w="94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1"/>
        <w:gridCol w:w="4988"/>
      </w:tblGrid>
      <w:tr w:rsidR="00D32710" w:rsidRPr="00D32710" w:rsidTr="00D32710">
        <w:trPr>
          <w:trHeight w:val="736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Aktiviteler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Ağırlığı (%)</w:t>
            </w:r>
          </w:p>
        </w:tc>
      </w:tr>
      <w:tr w:rsidR="00D32710" w:rsidRPr="00D32710" w:rsidTr="00D32710">
        <w:trPr>
          <w:trHeight w:val="73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40,00</w:t>
            </w:r>
          </w:p>
        </w:tc>
      </w:tr>
      <w:tr w:rsidR="00D32710" w:rsidRPr="00D32710" w:rsidTr="00D32710">
        <w:trPr>
          <w:trHeight w:val="73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32710" w:rsidRPr="00D32710" w:rsidRDefault="00D32710" w:rsidP="00D3271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60,00</w:t>
            </w:r>
          </w:p>
        </w:tc>
      </w:tr>
    </w:tbl>
    <w:p w:rsidR="00DB0E67" w:rsidRDefault="00DB0E67"/>
    <w:p w:rsidR="008E3EBD" w:rsidRDefault="008E3EBD">
      <w:r>
        <w:br w:type="page"/>
      </w:r>
      <w:bookmarkStart w:id="0" w:name="_GoBack"/>
      <w:bookmarkEnd w:id="0"/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lastRenderedPageBreak/>
        <w:t>OSD-JM 305 - THE GENERATION AND DEVELOPMENT OF THE UNIVERSE - Rektörlük</w: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 xml:space="preserve">General </w:t>
      </w: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Info</w:t>
      </w:r>
      <w:proofErr w:type="spellEnd"/>
    </w:p>
    <w:p w:rsidR="008E3EBD" w:rsidRPr="008E3EBD" w:rsidRDefault="008E3EBD" w:rsidP="008E3EBD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35" style="width:0;height:0" o:hralign="center" o:hrstd="t" o:hr="t" fillcolor="#a0a0a0" stroked="f"/>
        </w:pic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Objectives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of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the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Course</w:t>
      </w:r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aim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this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course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is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to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provide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information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about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forming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evolution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and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geological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processes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earth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</w: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Course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Contents</w:t>
      </w:r>
      <w:proofErr w:type="spellEnd"/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In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this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course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covers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solar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system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formation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theories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universe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internal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structure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earth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internal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and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external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dynamics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controlling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earth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minerals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magmatism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metamorphism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volcanism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sedimentation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weathering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deformation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</w:t>
      </w:r>
      <w:proofErr w:type="gram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underground</w:t>
      </w:r>
      <w:proofErr w:type="gram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and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surface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waters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</w: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Recommended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or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Required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Reading</w:t>
      </w:r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Monroe, J. S</w:t>
      </w:r>
      <w:proofErr w:type="gram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.,</w:t>
      </w:r>
      <w:proofErr w:type="gram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Wicander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, R., (2007). Fiziksel Jeoloji: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Yeryuvarı'nın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Araştırılması. (Çeviri: Dirik, K</w:t>
      </w:r>
      <w:proofErr w:type="gram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.,</w:t>
      </w:r>
      <w:proofErr w:type="gram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&amp; Şener, M.) TMMOB Jeoloji Mühendisleri Odası.</w: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Planned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Learning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Activities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and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Teaching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Methods</w:t>
      </w:r>
      <w:proofErr w:type="spellEnd"/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Reading;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presentation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lecture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discussion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brainstorming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question-answer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;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case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study</w:t>
      </w:r>
      <w:proofErr w:type="spellEnd"/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Instructor's</w:t>
      </w:r>
      <w:proofErr w:type="spellEnd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Assistants</w:t>
      </w:r>
      <w:proofErr w:type="spellEnd"/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There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is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no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teaching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assistant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</w:t>
      </w: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Presentation Of Course</w:t>
      </w:r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Verbal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lecture</w:t>
      </w:r>
      <w:proofErr w:type="spellEnd"/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4"/>
        <w:rPr>
          <w:rFonts w:ascii="inherit" w:eastAsia="Times New Roman" w:hAnsi="inherit" w:cs="Segoe UI"/>
          <w:color w:val="333333"/>
          <w:sz w:val="18"/>
          <w:szCs w:val="18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18"/>
          <w:szCs w:val="18"/>
          <w:lang w:eastAsia="tr-TR"/>
        </w:rPr>
        <w:t>Dersi Veren Öğretim Elemanları</w:t>
      </w:r>
    </w:p>
    <w:p w:rsidR="008E3EBD" w:rsidRPr="008E3EBD" w:rsidRDefault="008E3EBD" w:rsidP="008E3EBD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Prof. Dr. Feyza Dinçer</w:t>
      </w:r>
    </w:p>
    <w:p w:rsidR="008E3EBD" w:rsidRPr="008E3EBD" w:rsidRDefault="008E3EBD" w:rsidP="008E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 xml:space="preserve">Program </w:t>
      </w: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Outcomes</w:t>
      </w:r>
      <w:proofErr w:type="spellEnd"/>
    </w:p>
    <w:p w:rsidR="008E3EBD" w:rsidRPr="008E3EBD" w:rsidRDefault="008E3EBD" w:rsidP="008E3EBD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54" style="width:0;height:0" o:hralign="center" o:hrstd="t" o:hr="t" fillcolor="#a0a0a0" stroked="f"/>
        </w:pict>
      </w:r>
    </w:p>
    <w:p w:rsidR="008E3EBD" w:rsidRPr="008E3EBD" w:rsidRDefault="008E3EBD" w:rsidP="008E3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students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who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succeeded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in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this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course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can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explain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theories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about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formation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earth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.</w:t>
      </w:r>
    </w:p>
    <w:p w:rsidR="008E3EBD" w:rsidRPr="008E3EBD" w:rsidRDefault="008E3EBD" w:rsidP="008E3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students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can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explain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geological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processes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earth</w:t>
      </w:r>
      <w:proofErr w:type="spellEnd"/>
    </w:p>
    <w:p w:rsidR="008E3EBD" w:rsidRPr="008E3EBD" w:rsidRDefault="008E3EBD" w:rsidP="008E3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Students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can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identify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layers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of </w:t>
      </w:r>
      <w:proofErr w:type="spellStart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>the</w:t>
      </w:r>
      <w:proofErr w:type="spellEnd"/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t xml:space="preserve"> Earth</w:t>
      </w:r>
    </w:p>
    <w:p w:rsidR="008E3EBD" w:rsidRPr="008E3EBD" w:rsidRDefault="008E3EBD" w:rsidP="008E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3EBD" w:rsidRDefault="008E3EBD">
      <w:pPr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br w:type="page"/>
      </w:r>
    </w:p>
    <w:p w:rsid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lastRenderedPageBreak/>
        <w:t>Weekly</w:t>
      </w:r>
      <w:proofErr w:type="spellEnd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 xml:space="preserve"> </w:t>
      </w: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Contents</w:t>
      </w:r>
      <w:proofErr w:type="spellEnd"/>
    </w:p>
    <w:p w:rsidR="00D04AB5" w:rsidRDefault="00D04AB5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61" style="width:0;height:0" o:hralign="center" o:bullet="t" o:hrstd="t" o:hr="t" fillcolor="#a0a0a0" stroked="f"/>
        </w:pict>
      </w:r>
    </w:p>
    <w:p w:rsidR="00D04AB5" w:rsidRDefault="00D04AB5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640"/>
        <w:gridCol w:w="1202"/>
        <w:gridCol w:w="2402"/>
        <w:gridCol w:w="2251"/>
        <w:gridCol w:w="874"/>
      </w:tblGrid>
      <w:tr w:rsidR="00D04AB5" w:rsidRPr="008E3EBD" w:rsidTr="00D04AB5">
        <w:trPr>
          <w:trHeight w:val="550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Order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PreparationInfo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Laboratory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TeachingMethods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Theoretical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Practise</w:t>
            </w:r>
            <w:proofErr w:type="spellEnd"/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Our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Solar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System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-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Origin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Evolution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6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Formation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of Earth: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Big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Bang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6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Formation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Earth: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Nebula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Theory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6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Structure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Earth</w:t>
                  </w:r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5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3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8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Internal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External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Dynamics of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the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Earth</w:t>
                  </w:r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Minerals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Rocks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6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7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Magmatism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question-answer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mid-term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exam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0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Metamorphism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5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5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volcanism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2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7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Sedimentation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2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6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Weathering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5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174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Deformation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Plate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Tectonics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4AB5" w:rsidRPr="008E3EBD" w:rsidTr="00D04AB5">
        <w:trPr>
          <w:trHeight w:val="52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22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Reading;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presentation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lecture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;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discussion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8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D04AB5" w:rsidRPr="008E3EBD" w:rsidTr="0001167B">
              <w:trPr>
                <w:trHeight w:val="275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4AB5" w:rsidRPr="008E3EBD" w:rsidRDefault="00D04AB5" w:rsidP="0001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Surface</w:t>
                  </w:r>
                  <w:proofErr w:type="spellEnd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8E3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Waters</w:t>
                  </w:r>
                  <w:proofErr w:type="spellEnd"/>
                </w:p>
              </w:tc>
            </w:tr>
          </w:tbl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4AB5" w:rsidRPr="008E3EBD" w:rsidRDefault="00D04AB5" w:rsidP="0001167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E3EBD" w:rsidRPr="008E3EBD" w:rsidRDefault="008E3EBD" w:rsidP="008E3EBD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Workload</w:t>
      </w:r>
      <w:proofErr w:type="spellEnd"/>
    </w:p>
    <w:p w:rsidR="008E3EBD" w:rsidRPr="008E3EBD" w:rsidRDefault="008E3EBD" w:rsidP="008E3EBD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56" style="width:0;height:0" o:hralign="center" o:hrstd="t" o:hr="t" fillcolor="#a0a0a0" stroked="f"/>
        </w:pict>
      </w:r>
    </w:p>
    <w:tbl>
      <w:tblPr>
        <w:tblW w:w="89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930"/>
        <w:gridCol w:w="5132"/>
      </w:tblGrid>
      <w:tr w:rsidR="008E3EBD" w:rsidRPr="008E3EBD" w:rsidTr="00D04AB5">
        <w:trPr>
          <w:trHeight w:val="544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PLEASE SELECT TWO DISTINCT LANGUAGES</w:t>
            </w:r>
          </w:p>
        </w:tc>
      </w:tr>
      <w:tr w:rsidR="008E3EBD" w:rsidRPr="008E3EBD" w:rsidTr="00D04AB5">
        <w:trPr>
          <w:trHeight w:val="51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8E3EBD" w:rsidRPr="008E3EBD" w:rsidTr="00D04AB5">
        <w:trPr>
          <w:trHeight w:val="51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8E3EBD" w:rsidRPr="008E3EBD" w:rsidTr="00D04AB5">
        <w:trPr>
          <w:trHeight w:val="54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8E3EBD" w:rsidRPr="008E3EBD" w:rsidTr="00D04AB5">
        <w:trPr>
          <w:trHeight w:val="51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1,00</w:t>
            </w:r>
          </w:p>
        </w:tc>
      </w:tr>
      <w:tr w:rsidR="008E3EBD" w:rsidRPr="008E3EBD" w:rsidTr="00D04AB5">
        <w:trPr>
          <w:trHeight w:val="51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  <w:tr w:rsidR="008E3EBD" w:rsidRPr="008E3EBD" w:rsidTr="00D04AB5">
        <w:trPr>
          <w:trHeight w:val="54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  <w:tr w:rsidR="008E3EBD" w:rsidRPr="008E3EBD" w:rsidTr="00D04AB5">
        <w:trPr>
          <w:trHeight w:val="51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Teorik Ders Anlatım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2,00</w:t>
            </w:r>
          </w:p>
        </w:tc>
      </w:tr>
    </w:tbl>
    <w:p w:rsidR="008E3EBD" w:rsidRPr="008E3EBD" w:rsidRDefault="008E3EBD" w:rsidP="008E3EBD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3EBD" w:rsidRPr="008E3EBD" w:rsidRDefault="008E3EBD" w:rsidP="008E3EBD">
      <w:pPr>
        <w:shd w:val="clear" w:color="auto" w:fill="FFFFFF"/>
        <w:spacing w:before="128" w:after="128" w:line="240" w:lineRule="auto"/>
        <w:outlineLvl w:val="3"/>
        <w:rPr>
          <w:rFonts w:ascii="inherit" w:eastAsia="Times New Roman" w:hAnsi="inherit" w:cs="Segoe UI"/>
          <w:color w:val="333333"/>
          <w:sz w:val="23"/>
          <w:szCs w:val="23"/>
          <w:lang w:eastAsia="tr-TR"/>
        </w:rPr>
      </w:pPr>
      <w:proofErr w:type="spellStart"/>
      <w:r w:rsidRPr="008E3EBD">
        <w:rPr>
          <w:rFonts w:ascii="inherit" w:eastAsia="Times New Roman" w:hAnsi="inherit" w:cs="Segoe UI"/>
          <w:color w:val="333333"/>
          <w:sz w:val="23"/>
          <w:szCs w:val="23"/>
          <w:lang w:eastAsia="tr-TR"/>
        </w:rPr>
        <w:t>Assesments</w:t>
      </w:r>
      <w:proofErr w:type="spellEnd"/>
    </w:p>
    <w:p w:rsidR="008E3EBD" w:rsidRPr="008E3EBD" w:rsidRDefault="008E3EBD" w:rsidP="008E3EBD">
      <w:pPr>
        <w:shd w:val="clear" w:color="auto" w:fill="FFFFFF"/>
        <w:spacing w:before="255" w:after="255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</w:pPr>
      <w:r w:rsidRPr="008E3EBD">
        <w:rPr>
          <w:rFonts w:ascii="Segoe UI" w:eastAsia="Times New Roman" w:hAnsi="Segoe UI" w:cs="Segoe UI"/>
          <w:color w:val="333333"/>
          <w:sz w:val="21"/>
          <w:szCs w:val="21"/>
          <w:lang w:eastAsia="tr-TR"/>
        </w:rPr>
        <w:pict>
          <v:rect id="_x0000_i1039" style="width:0;height:0" o:hralign="center" o:hrstd="t" o:hr="t" fillcolor="#a0a0a0" stroked="f"/>
        </w:pict>
      </w:r>
    </w:p>
    <w:tbl>
      <w:tblPr>
        <w:tblW w:w="90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4998"/>
      </w:tblGrid>
      <w:tr w:rsidR="008E3EBD" w:rsidRPr="008E3EBD" w:rsidTr="008E3EBD">
        <w:trPr>
          <w:trHeight w:val="701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Weight</w:t>
            </w:r>
            <w:proofErr w:type="spellEnd"/>
            <w:r w:rsidRPr="008E3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8E3EBD" w:rsidRPr="008E3EBD" w:rsidTr="008E3EBD">
        <w:trPr>
          <w:trHeight w:val="737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40,00</w:t>
            </w:r>
          </w:p>
        </w:tc>
      </w:tr>
      <w:tr w:rsidR="008E3EBD" w:rsidRPr="008E3EBD" w:rsidTr="008E3EBD">
        <w:trPr>
          <w:trHeight w:val="70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E3EBD" w:rsidRPr="008E3EBD" w:rsidRDefault="008E3EBD" w:rsidP="008E3EBD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E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60,00</w:t>
            </w:r>
          </w:p>
        </w:tc>
      </w:tr>
    </w:tbl>
    <w:p w:rsidR="008E3EBD" w:rsidRDefault="008E3EBD"/>
    <w:p w:rsidR="008E3EBD" w:rsidRDefault="008E3EBD"/>
    <w:sectPr w:rsidR="008E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0" o:hralign="center" o:bullet="t" o:hrstd="t" o:hr="t" fillcolor="#a0a0a0" stroked="f"/>
    </w:pict>
  </w:numPicBullet>
  <w:abstractNum w:abstractNumId="0" w15:restartNumberingAfterBreak="0">
    <w:nsid w:val="019F4D82"/>
    <w:multiLevelType w:val="multilevel"/>
    <w:tmpl w:val="7F5C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5491"/>
    <w:multiLevelType w:val="multilevel"/>
    <w:tmpl w:val="09D6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10"/>
    <w:rsid w:val="008E3EBD"/>
    <w:rsid w:val="00D04AB5"/>
    <w:rsid w:val="00D32710"/>
    <w:rsid w:val="00D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F0DE"/>
  <w15:chartTrackingRefBased/>
  <w15:docId w15:val="{527D616A-6F68-4E94-8486-3E5C92C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D327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D327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327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D3271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2025-09-02T12:51:00Z</dcterms:created>
  <dcterms:modified xsi:type="dcterms:W3CDTF">2025-09-02T13:06:00Z</dcterms:modified>
</cp:coreProperties>
</file>